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3ADE1">
      <w:pPr>
        <w:pStyle w:val="4"/>
        <w:ind w:left="1260"/>
      </w:pPr>
    </w:p>
    <w:p w14:paraId="0427C9E8">
      <w:pPr>
        <w:jc w:val="center"/>
        <w:rPr>
          <w:sz w:val="36"/>
          <w:szCs w:val="36"/>
        </w:rPr>
      </w:pPr>
    </w:p>
    <w:p w14:paraId="38828BC8">
      <w:pPr>
        <w:jc w:val="center"/>
        <w:rPr>
          <w:sz w:val="36"/>
          <w:szCs w:val="36"/>
        </w:rPr>
      </w:pPr>
    </w:p>
    <w:p w14:paraId="62DCBBDC">
      <w:pPr>
        <w:jc w:val="center"/>
        <w:rPr>
          <w:rFonts w:hint="eastAsia" w:ascii="黑体" w:hAnsi="黑体" w:eastAsia="黑体" w:cs="黑体"/>
          <w:sz w:val="84"/>
          <w:szCs w:val="84"/>
        </w:rPr>
      </w:pPr>
      <w:r>
        <w:rPr>
          <w:rFonts w:hint="eastAsia" w:ascii="黑体" w:hAnsi="黑体" w:eastAsia="黑体" w:cs="黑体"/>
          <w:sz w:val="84"/>
          <w:szCs w:val="84"/>
        </w:rPr>
        <w:t>比价文件</w:t>
      </w:r>
    </w:p>
    <w:p w14:paraId="4D6EC065">
      <w:pPr>
        <w:jc w:val="center"/>
        <w:rPr>
          <w:rFonts w:eastAsia="华文中宋"/>
          <w:sz w:val="36"/>
          <w:szCs w:val="36"/>
        </w:rPr>
      </w:pPr>
    </w:p>
    <w:p w14:paraId="6BBFBE95">
      <w:pPr>
        <w:jc w:val="center"/>
        <w:rPr>
          <w:rFonts w:eastAsia="华文中宋"/>
          <w:sz w:val="36"/>
          <w:szCs w:val="36"/>
        </w:rPr>
      </w:pPr>
    </w:p>
    <w:p w14:paraId="45D5A06B">
      <w:pPr>
        <w:jc w:val="center"/>
        <w:rPr>
          <w:rFonts w:eastAsia="华文中宋"/>
          <w:sz w:val="36"/>
          <w:szCs w:val="36"/>
        </w:rPr>
      </w:pPr>
    </w:p>
    <w:p w14:paraId="3AB68F09">
      <w:pPr>
        <w:ind w:left="762" w:leftChars="363" w:firstLine="960" w:firstLineChars="300"/>
        <w:rPr>
          <w:rFonts w:ascii="微软雅黑" w:hAnsi="微软雅黑" w:eastAsia="微软雅黑"/>
          <w:bCs/>
          <w:color w:val="000000"/>
          <w:sz w:val="32"/>
          <w:szCs w:val="32"/>
        </w:rPr>
      </w:pPr>
    </w:p>
    <w:tbl>
      <w:tblPr>
        <w:tblStyle w:val="9"/>
        <w:tblW w:w="0" w:type="auto"/>
        <w:jc w:val="center"/>
        <w:tblLayout w:type="fixed"/>
        <w:tblCellMar>
          <w:top w:w="0" w:type="dxa"/>
          <w:left w:w="108" w:type="dxa"/>
          <w:bottom w:w="0" w:type="dxa"/>
          <w:right w:w="108" w:type="dxa"/>
        </w:tblCellMar>
      </w:tblPr>
      <w:tblGrid>
        <w:gridCol w:w="1883"/>
        <w:gridCol w:w="5566"/>
      </w:tblGrid>
      <w:tr w14:paraId="50AD0E91">
        <w:tblPrEx>
          <w:tblCellMar>
            <w:top w:w="0" w:type="dxa"/>
            <w:left w:w="108" w:type="dxa"/>
            <w:bottom w:w="0" w:type="dxa"/>
            <w:right w:w="108" w:type="dxa"/>
          </w:tblCellMar>
        </w:tblPrEx>
        <w:trPr>
          <w:jc w:val="center"/>
        </w:trPr>
        <w:tc>
          <w:tcPr>
            <w:tcW w:w="1883" w:type="dxa"/>
          </w:tcPr>
          <w:p w14:paraId="5F4F49B8">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tcPr>
          <w:p w14:paraId="2DF5B12D">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数据分析定制服务采购项目</w:t>
            </w:r>
          </w:p>
        </w:tc>
      </w:tr>
      <w:tr w14:paraId="643A033F">
        <w:tblPrEx>
          <w:tblCellMar>
            <w:top w:w="0" w:type="dxa"/>
            <w:left w:w="108" w:type="dxa"/>
            <w:bottom w:w="0" w:type="dxa"/>
            <w:right w:w="108" w:type="dxa"/>
          </w:tblCellMar>
        </w:tblPrEx>
        <w:trPr>
          <w:jc w:val="center"/>
        </w:trPr>
        <w:tc>
          <w:tcPr>
            <w:tcW w:w="1883" w:type="dxa"/>
          </w:tcPr>
          <w:p w14:paraId="3CE89687">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tcPr>
          <w:p w14:paraId="725DEFAC">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2026-YKGJGXOMYY-F4002</w:t>
            </w:r>
          </w:p>
        </w:tc>
      </w:tr>
    </w:tbl>
    <w:p w14:paraId="45B92011">
      <w:pPr>
        <w:jc w:val="center"/>
        <w:rPr>
          <w:rFonts w:eastAsia="华文中宋"/>
          <w:sz w:val="36"/>
          <w:szCs w:val="36"/>
        </w:rPr>
      </w:pPr>
    </w:p>
    <w:p w14:paraId="7F015D86">
      <w:pPr>
        <w:jc w:val="center"/>
        <w:rPr>
          <w:rFonts w:eastAsia="华文中宋"/>
          <w:sz w:val="36"/>
          <w:szCs w:val="36"/>
        </w:rPr>
      </w:pPr>
    </w:p>
    <w:p w14:paraId="1195D946">
      <w:pPr>
        <w:jc w:val="center"/>
        <w:rPr>
          <w:rFonts w:eastAsia="华文中宋"/>
          <w:sz w:val="36"/>
          <w:szCs w:val="36"/>
        </w:rPr>
      </w:pPr>
    </w:p>
    <w:p w14:paraId="583796D9">
      <w:pPr>
        <w:jc w:val="center"/>
        <w:rPr>
          <w:rFonts w:eastAsia="华文中宋"/>
          <w:sz w:val="36"/>
          <w:szCs w:val="36"/>
        </w:rPr>
      </w:pPr>
    </w:p>
    <w:p w14:paraId="1CA75FA0">
      <w:pPr>
        <w:jc w:val="center"/>
        <w:rPr>
          <w:rFonts w:eastAsia="华文中宋"/>
          <w:sz w:val="36"/>
          <w:szCs w:val="36"/>
        </w:rPr>
      </w:pPr>
    </w:p>
    <w:p w14:paraId="1DD65877">
      <w:pPr>
        <w:spacing w:line="560" w:lineRule="exact"/>
        <w:jc w:val="center"/>
        <w:rPr>
          <w:rFonts w:hint="eastAsia" w:eastAsia="黑体"/>
          <w:sz w:val="28"/>
          <w:szCs w:val="28"/>
          <w:lang w:eastAsia="zh-CN"/>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r>
        <w:rPr>
          <w:rFonts w:hint="eastAsia" w:eastAsia="黑体"/>
          <w:sz w:val="28"/>
          <w:szCs w:val="28"/>
          <w:lang w:val="en-US" w:eastAsia="zh-CN"/>
        </w:rPr>
        <w:t>某单位</w:t>
      </w:r>
    </w:p>
    <w:p w14:paraId="68D1248B">
      <w:pPr>
        <w:pStyle w:val="4"/>
        <w:ind w:left="0" w:leftChars="0"/>
        <w:jc w:val="center"/>
        <w:rPr>
          <w:rFonts w:hint="eastAsia" w:ascii="黑体" w:hAnsi="黑体" w:eastAsia="黑体" w:cs="黑体"/>
          <w:sz w:val="28"/>
          <w:szCs w:val="24"/>
        </w:rPr>
      </w:pPr>
      <w:r>
        <w:rPr>
          <w:rFonts w:hint="eastAsia" w:ascii="黑体" w:hAnsi="黑体" w:eastAsia="黑体" w:cs="黑体"/>
          <w:color w:val="000000"/>
          <w:sz w:val="44"/>
          <w:szCs w:val="44"/>
        </w:rPr>
        <w:t>采购内容明细</w:t>
      </w:r>
    </w:p>
    <w:p w14:paraId="6F94C04C">
      <w:pPr>
        <w:pStyle w:val="4"/>
        <w:ind w:left="0" w:leftChars="0"/>
        <w:jc w:val="center"/>
        <w:rPr>
          <w:sz w:val="28"/>
          <w:szCs w:val="24"/>
        </w:rPr>
      </w:pPr>
    </w:p>
    <w:p w14:paraId="565DBEE8">
      <w:pPr>
        <w:rPr>
          <w:rFonts w:ascii="黑体" w:hAnsi="黑体" w:eastAsia="黑体" w:cs="黑体"/>
          <w:sz w:val="28"/>
          <w:szCs w:val="28"/>
        </w:rPr>
      </w:pPr>
      <w:r>
        <w:rPr>
          <w:rFonts w:hint="eastAsia" w:ascii="黑体" w:hAnsi="黑体" w:eastAsia="黑体" w:cs="黑体"/>
          <w:sz w:val="28"/>
          <w:szCs w:val="28"/>
        </w:rPr>
        <w:t>一、采购内容</w:t>
      </w:r>
    </w:p>
    <w:p w14:paraId="5515176C">
      <w:pPr>
        <w:pStyle w:val="4"/>
        <w:ind w:left="0" w:leftChars="0" w:firstLine="560" w:firstLineChars="200"/>
        <w:rPr>
          <w:rFonts w:ascii="仿宋" w:hAnsi="仿宋" w:eastAsia="仿宋" w:cs="仿宋"/>
          <w:sz w:val="28"/>
          <w:szCs w:val="28"/>
        </w:rPr>
      </w:pPr>
      <w:r>
        <w:rPr>
          <w:rFonts w:hint="eastAsia" w:ascii="仿宋" w:hAnsi="仿宋" w:eastAsia="仿宋" w:cs="仿宋"/>
          <w:sz w:val="28"/>
          <w:szCs w:val="28"/>
        </w:rPr>
        <w:t>基于网络开源环境，利用大数据、大语言模型及其他人工智能技术，包括自然语言处理、智能检索、知识图谱、机器学习、情感计算等技术能力，特别是对多源异构数据和非结构化文本信息的智能处理能力，进行数据挖掘、信息收集和深度分析，围绕研究专题提供基础数据支撑和专项信息服务，专题容量为6大类。</w:t>
      </w:r>
    </w:p>
    <w:p w14:paraId="738FD1EA">
      <w:pPr>
        <w:rPr>
          <w:sz w:val="28"/>
          <w:szCs w:val="28"/>
        </w:rPr>
      </w:pPr>
      <w:r>
        <w:rPr>
          <w:rFonts w:hint="eastAsia" w:ascii="黑体" w:hAnsi="黑体" w:eastAsia="黑体" w:cs="黑体"/>
          <w:sz w:val="28"/>
          <w:szCs w:val="28"/>
        </w:rPr>
        <w:t>二、详细技术要求</w:t>
      </w:r>
    </w:p>
    <w:p w14:paraId="634718B1">
      <w:pPr>
        <w:pStyle w:val="4"/>
        <w:ind w:left="0" w:leftChars="0" w:firstLine="560" w:firstLineChars="200"/>
        <w:rPr>
          <w:rFonts w:ascii="仿宋" w:hAnsi="仿宋" w:eastAsia="仿宋" w:cs="仿宋"/>
          <w:sz w:val="28"/>
          <w:szCs w:val="28"/>
        </w:rPr>
      </w:pPr>
      <w:r>
        <w:rPr>
          <w:rFonts w:hint="eastAsia" w:ascii="仿宋" w:hAnsi="仿宋" w:eastAsia="仿宋" w:cs="仿宋"/>
          <w:sz w:val="28"/>
          <w:szCs w:val="28"/>
        </w:rPr>
        <w:t>2.1 具备对境内外多语种数据的采集能力，包括文本、图片和音视频，每日采集数据的能力不低于5亿条，现有数据仓必须不低于5PB；（提供盖章承诺函）</w:t>
      </w:r>
    </w:p>
    <w:p w14:paraId="08EDA2C9">
      <w:pPr>
        <w:pStyle w:val="4"/>
        <w:ind w:left="0" w:leftChars="0" w:firstLine="560" w:firstLineChars="200"/>
        <w:rPr>
          <w:rFonts w:ascii="仿宋" w:hAnsi="仿宋" w:eastAsia="仿宋" w:cs="仿宋"/>
          <w:sz w:val="28"/>
          <w:szCs w:val="28"/>
        </w:rPr>
      </w:pPr>
      <w:r>
        <w:rPr>
          <w:rFonts w:hint="eastAsia" w:ascii="仿宋" w:hAnsi="仿宋" w:eastAsia="仿宋" w:cs="仿宋"/>
          <w:sz w:val="28"/>
          <w:szCs w:val="28"/>
        </w:rPr>
        <w:t>2.2 具备对多模态数据的处理能力；（提供盖章承诺函）</w:t>
      </w:r>
    </w:p>
    <w:p w14:paraId="750ECB4E">
      <w:pPr>
        <w:pStyle w:val="4"/>
        <w:ind w:left="0" w:leftChars="0" w:firstLine="560" w:firstLineChars="200"/>
        <w:rPr>
          <w:rFonts w:ascii="仿宋" w:hAnsi="仿宋" w:eastAsia="仿宋" w:cs="仿宋"/>
          <w:sz w:val="28"/>
          <w:szCs w:val="28"/>
        </w:rPr>
      </w:pPr>
      <w:r>
        <w:rPr>
          <w:rFonts w:hint="eastAsia" w:ascii="仿宋" w:hAnsi="仿宋" w:eastAsia="仿宋" w:cs="仿宋"/>
          <w:sz w:val="28"/>
          <w:szCs w:val="28"/>
        </w:rPr>
        <w:t>2.3 具备多种数据处理能力，包括智能标注、数据聚类、情感判断、关键词提取、实时知识图谱生成、智能报告生成等能力；（提供盖章承诺函）</w:t>
      </w:r>
    </w:p>
    <w:p w14:paraId="721221B4">
      <w:pPr>
        <w:pStyle w:val="4"/>
        <w:ind w:left="0" w:leftChars="0" w:firstLine="560" w:firstLineChars="200"/>
        <w:rPr>
          <w:rFonts w:ascii="仿宋" w:hAnsi="仿宋" w:eastAsia="仿宋" w:cs="仿宋"/>
          <w:sz w:val="28"/>
          <w:szCs w:val="28"/>
        </w:rPr>
      </w:pPr>
      <w:r>
        <w:rPr>
          <w:rFonts w:hint="eastAsia" w:ascii="仿宋" w:hAnsi="仿宋" w:eastAsia="仿宋" w:cs="仿宋"/>
          <w:sz w:val="28"/>
          <w:szCs w:val="28"/>
          <w:highlight w:val="none"/>
        </w:rPr>
        <w:t>2.4 具备类似的数据交付经验，实际交付过的类似项目不低于</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个，</w:t>
      </w:r>
      <w:r>
        <w:rPr>
          <w:rFonts w:hint="eastAsia" w:ascii="仿宋" w:hAnsi="仿宋" w:eastAsia="仿宋" w:cs="仿宋"/>
          <w:sz w:val="28"/>
          <w:szCs w:val="28"/>
          <w:highlight w:val="none"/>
          <w:lang w:val="en-US" w:eastAsia="zh-CN"/>
        </w:rPr>
        <w:t>单个</w:t>
      </w:r>
      <w:r>
        <w:rPr>
          <w:rFonts w:hint="eastAsia" w:ascii="仿宋" w:hAnsi="仿宋" w:eastAsia="仿宋" w:cs="仿宋"/>
          <w:sz w:val="28"/>
          <w:szCs w:val="28"/>
          <w:highlight w:val="none"/>
        </w:rPr>
        <w:t>项目不低于</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0万元。（提供合同盖章复印件）</w:t>
      </w:r>
      <w:r>
        <w:rPr>
          <w:rFonts w:hint="eastAsia" w:ascii="仿宋" w:hAnsi="仿宋" w:eastAsia="仿宋" w:cs="仿宋"/>
          <w:sz w:val="28"/>
          <w:szCs w:val="28"/>
          <w:highlight w:val="yellow"/>
        </w:rPr>
        <w:br w:type="textWrapping"/>
      </w:r>
    </w:p>
    <w:p w14:paraId="6B56408D">
      <w:r>
        <w:br w:type="page"/>
      </w:r>
    </w:p>
    <w:p w14:paraId="41CF1B5D">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t>报价人</w:t>
      </w:r>
      <w:r>
        <w:rPr>
          <w:rFonts w:hint="eastAsia" w:ascii="黑体" w:hAnsi="黑体" w:eastAsia="黑体" w:cs="黑体"/>
          <w:sz w:val="44"/>
          <w:szCs w:val="44"/>
        </w:rPr>
        <w:t>须知</w:t>
      </w:r>
    </w:p>
    <w:p w14:paraId="6D59B793">
      <w:pPr>
        <w:pStyle w:val="5"/>
        <w:spacing w:line="560" w:lineRule="exact"/>
        <w:rPr>
          <w:rFonts w:ascii="楷体" w:hAnsi="楷体" w:eastAsia="楷体" w:cs="楷体"/>
          <w:bCs/>
          <w:sz w:val="28"/>
          <w:szCs w:val="28"/>
        </w:rPr>
      </w:pPr>
      <w:r>
        <w:rPr>
          <w:rFonts w:hint="eastAsia" w:ascii="楷体" w:hAnsi="楷体" w:eastAsia="楷体" w:cs="楷体"/>
          <w:bCs/>
          <w:sz w:val="28"/>
          <w:szCs w:val="28"/>
        </w:rPr>
        <w:t>报价书构成</w:t>
      </w:r>
    </w:p>
    <w:p w14:paraId="56D6A2C6">
      <w:pPr>
        <w:pStyle w:val="5"/>
        <w:spacing w:line="560" w:lineRule="exact"/>
        <w:rPr>
          <w:rFonts w:ascii="楷体" w:hAnsi="楷体" w:eastAsia="楷体" w:cs="楷体"/>
          <w:sz w:val="28"/>
          <w:szCs w:val="28"/>
        </w:rPr>
      </w:pPr>
      <w:r>
        <w:rPr>
          <w:rFonts w:hint="eastAsia" w:ascii="楷体" w:hAnsi="楷体" w:eastAsia="楷体" w:cs="楷体"/>
          <w:sz w:val="28"/>
          <w:szCs w:val="28"/>
        </w:rPr>
        <w:t>（一）报价表（附件1）</w:t>
      </w:r>
    </w:p>
    <w:p w14:paraId="1AB5396D">
      <w:pPr>
        <w:pStyle w:val="5"/>
        <w:spacing w:line="560" w:lineRule="exact"/>
        <w:rPr>
          <w:rFonts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7EF85B30">
      <w:pPr>
        <w:pStyle w:val="5"/>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1.营业执照（复印件加盖公章）</w:t>
      </w:r>
    </w:p>
    <w:p w14:paraId="43AD61D2">
      <w:pPr>
        <w:pStyle w:val="5"/>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2.法定代表人资格证明书（附件2）</w:t>
      </w:r>
    </w:p>
    <w:p w14:paraId="7C329F38">
      <w:pPr>
        <w:pStyle w:val="5"/>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3.法定代表人授权书（附件3）</w:t>
      </w:r>
    </w:p>
    <w:p w14:paraId="2F998826">
      <w:pPr>
        <w:pStyle w:val="5"/>
        <w:spacing w:line="560" w:lineRule="exact"/>
        <w:rPr>
          <w:rFonts w:ascii="楷体" w:hAnsi="楷体" w:eastAsia="楷体" w:cs="楷体"/>
          <w:sz w:val="28"/>
          <w:szCs w:val="28"/>
        </w:rPr>
      </w:pPr>
      <w:bookmarkStart w:id="0" w:name="_GoBack"/>
      <w:bookmarkEnd w:id="0"/>
      <w:r>
        <w:rPr>
          <w:rFonts w:hint="eastAsia" w:ascii="楷体" w:hAnsi="楷体" w:eastAsia="楷体" w:cs="楷体"/>
          <w:sz w:val="28"/>
          <w:szCs w:val="28"/>
        </w:rPr>
        <w:t>（三）供应商承诺声明（附件4）</w:t>
      </w:r>
    </w:p>
    <w:p w14:paraId="17B83B1F">
      <w:pPr>
        <w:pStyle w:val="5"/>
        <w:spacing w:line="560" w:lineRule="exact"/>
        <w:rPr>
          <w:rFonts w:ascii="楷体" w:hAnsi="楷体" w:eastAsia="楷体" w:cs="楷体"/>
          <w:color w:val="000000"/>
          <w:sz w:val="28"/>
          <w:szCs w:val="28"/>
        </w:rPr>
      </w:pPr>
      <w:r>
        <w:rPr>
          <w:rFonts w:hint="eastAsia" w:ascii="楷体" w:hAnsi="楷体" w:eastAsia="楷体" w:cs="楷体"/>
          <w:color w:val="000000"/>
          <w:sz w:val="28"/>
          <w:szCs w:val="28"/>
        </w:rPr>
        <w:t>（四）其他材料</w:t>
      </w:r>
    </w:p>
    <w:p w14:paraId="4FE18DD7">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未密封或者在规定时间内未送达我单位的一律拒绝收取。提交材料至少包含以上资料，缺少一项其报价作无效处理，所有资料需加盖供应商公章、完善相关签名并密封，未盖公章视为无效报价。</w:t>
      </w:r>
    </w:p>
    <w:p w14:paraId="768B1D2D">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报价人须按上述统一格式及顺序向采购人提供《报价书》，否则可能被视为无效报价。</w:t>
      </w:r>
    </w:p>
    <w:p w14:paraId="178FD1F4">
      <w:pPr>
        <w:pStyle w:val="2"/>
        <w:ind w:firstLine="562" w:firstLineChars="200"/>
        <w:rPr>
          <w:b/>
          <w:bCs/>
        </w:rPr>
      </w:pPr>
      <w:r>
        <w:rPr>
          <w:rFonts w:hint="eastAsia" w:ascii="楷体" w:hAnsi="楷体" w:eastAsia="楷体" w:cs="楷体"/>
          <w:b/>
          <w:bCs/>
          <w:color w:val="000000"/>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14:paraId="2CCF13EB">
      <w:pPr>
        <w:pStyle w:val="8"/>
        <w:tabs>
          <w:tab w:val="left" w:pos="1875"/>
        </w:tabs>
        <w:ind w:left="0" w:leftChars="0" w:firstLine="0" w:firstLineChars="0"/>
        <w:rPr>
          <w:rFonts w:hAnsi="微软雅黑"/>
          <w:sz w:val="28"/>
          <w:szCs w:val="28"/>
        </w:rPr>
      </w:pPr>
      <w:r>
        <w:rPr>
          <w:rFonts w:eastAsia="黑体"/>
          <w:sz w:val="28"/>
          <w:szCs w:val="28"/>
        </w:rPr>
        <w:br w:type="page"/>
      </w:r>
      <w:r>
        <w:rPr>
          <w:rFonts w:hAnsi="微软雅黑"/>
          <w:sz w:val="28"/>
          <w:szCs w:val="28"/>
        </w:rPr>
        <w:t>附件</w:t>
      </w:r>
      <w:r>
        <w:rPr>
          <w:rFonts w:hint="eastAsia" w:hAnsi="微软雅黑"/>
          <w:sz w:val="28"/>
          <w:szCs w:val="28"/>
        </w:rPr>
        <w:t>1</w:t>
      </w:r>
    </w:p>
    <w:tbl>
      <w:tblPr>
        <w:tblStyle w:val="9"/>
        <w:tblW w:w="0" w:type="auto"/>
        <w:jc w:val="center"/>
        <w:tblLayout w:type="fixed"/>
        <w:tblCellMar>
          <w:top w:w="0" w:type="dxa"/>
          <w:left w:w="108" w:type="dxa"/>
          <w:bottom w:w="0" w:type="dxa"/>
          <w:right w:w="108" w:type="dxa"/>
        </w:tblCellMar>
      </w:tblPr>
      <w:tblGrid>
        <w:gridCol w:w="2050"/>
        <w:gridCol w:w="2710"/>
        <w:gridCol w:w="2292"/>
        <w:gridCol w:w="1908"/>
      </w:tblGrid>
      <w:tr w14:paraId="0AF3173D">
        <w:tblPrEx>
          <w:tblCellMar>
            <w:top w:w="0" w:type="dxa"/>
            <w:left w:w="108" w:type="dxa"/>
            <w:bottom w:w="0" w:type="dxa"/>
            <w:right w:w="108" w:type="dxa"/>
          </w:tblCellMar>
        </w:tblPrEx>
        <w:trPr>
          <w:trHeight w:val="936" w:hRule="atLeast"/>
          <w:jc w:val="center"/>
        </w:trPr>
        <w:tc>
          <w:tcPr>
            <w:tcW w:w="8960" w:type="dxa"/>
            <w:gridSpan w:val="4"/>
            <w:vMerge w:val="restart"/>
            <w:tcBorders>
              <w:top w:val="nil"/>
              <w:left w:val="nil"/>
              <w:bottom w:val="double" w:color="000000" w:sz="2" w:space="0"/>
              <w:right w:val="nil"/>
            </w:tcBorders>
            <w:vAlign w:val="center"/>
          </w:tcPr>
          <w:p w14:paraId="73EDEE0C">
            <w:pPr>
              <w:widowControl/>
              <w:jc w:val="center"/>
              <w:rPr>
                <w:rFonts w:hint="eastAsia" w:ascii="黑体" w:hAnsi="黑体" w:eastAsia="黑体" w:cs="黑体"/>
                <w:color w:val="000000"/>
                <w:sz w:val="44"/>
                <w:szCs w:val="44"/>
              </w:rPr>
            </w:pPr>
            <w:r>
              <w:rPr>
                <w:rFonts w:hint="eastAsia" w:ascii="黑体" w:hAnsi="黑体" w:eastAsia="黑体" w:cs="黑体"/>
                <w:color w:val="000000"/>
                <w:sz w:val="44"/>
                <w:szCs w:val="44"/>
              </w:rPr>
              <w:t>报价表</w:t>
            </w:r>
          </w:p>
        </w:tc>
      </w:tr>
      <w:tr w14:paraId="0EBE3776">
        <w:tblPrEx>
          <w:tblCellMar>
            <w:top w:w="0" w:type="dxa"/>
            <w:left w:w="108" w:type="dxa"/>
            <w:bottom w:w="0" w:type="dxa"/>
            <w:right w:w="108" w:type="dxa"/>
          </w:tblCellMar>
        </w:tblPrEx>
        <w:trPr>
          <w:trHeight w:val="936" w:hRule="atLeast"/>
          <w:jc w:val="center"/>
        </w:trPr>
        <w:tc>
          <w:tcPr>
            <w:tcW w:w="8960" w:type="dxa"/>
            <w:gridSpan w:val="4"/>
            <w:vMerge w:val="continue"/>
            <w:tcBorders>
              <w:top w:val="nil"/>
              <w:left w:val="nil"/>
              <w:bottom w:val="double" w:color="auto" w:sz="2" w:space="0"/>
              <w:right w:val="nil"/>
            </w:tcBorders>
            <w:vAlign w:val="center"/>
          </w:tcPr>
          <w:p w14:paraId="0DAB02FC">
            <w:pPr>
              <w:widowControl/>
              <w:jc w:val="left"/>
              <w:rPr>
                <w:rFonts w:ascii="方正小标宋简体" w:hAnsi="宋体" w:eastAsia="方正小标宋简体" w:cs="宋体"/>
                <w:color w:val="000000"/>
                <w:sz w:val="44"/>
                <w:szCs w:val="44"/>
              </w:rPr>
            </w:pPr>
          </w:p>
        </w:tc>
      </w:tr>
      <w:tr w14:paraId="02182C91">
        <w:tblPrEx>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vAlign w:val="center"/>
          </w:tcPr>
          <w:p w14:paraId="6BE489EA">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项目名称</w:t>
            </w:r>
          </w:p>
        </w:tc>
        <w:tc>
          <w:tcPr>
            <w:tcW w:w="5002" w:type="dxa"/>
            <w:gridSpan w:val="2"/>
            <w:tcBorders>
              <w:top w:val="double" w:color="auto" w:sz="2" w:space="0"/>
              <w:left w:val="nil"/>
              <w:bottom w:val="double" w:color="auto" w:sz="2" w:space="0"/>
              <w:right w:val="single" w:color="auto" w:sz="4" w:space="0"/>
            </w:tcBorders>
            <w:vAlign w:val="center"/>
          </w:tcPr>
          <w:p w14:paraId="1E818EF1">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响应明细</w:t>
            </w:r>
          </w:p>
        </w:tc>
        <w:tc>
          <w:tcPr>
            <w:tcW w:w="1908" w:type="dxa"/>
            <w:tcBorders>
              <w:top w:val="double" w:color="auto" w:sz="2" w:space="0"/>
              <w:left w:val="nil"/>
              <w:bottom w:val="double" w:color="auto" w:sz="2" w:space="0"/>
              <w:right w:val="double" w:color="auto" w:sz="2" w:space="0"/>
            </w:tcBorders>
            <w:vAlign w:val="center"/>
          </w:tcPr>
          <w:p w14:paraId="04A75E69">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w:t>
            </w:r>
          </w:p>
        </w:tc>
      </w:tr>
      <w:tr w14:paraId="16D50B34">
        <w:tblPrEx>
          <w:tblCellMar>
            <w:top w:w="0" w:type="dxa"/>
            <w:left w:w="108" w:type="dxa"/>
            <w:bottom w:w="0" w:type="dxa"/>
            <w:right w:w="108" w:type="dxa"/>
          </w:tblCellMar>
        </w:tblPrEx>
        <w:trPr>
          <w:trHeight w:val="2952" w:hRule="atLeast"/>
          <w:jc w:val="center"/>
        </w:trPr>
        <w:tc>
          <w:tcPr>
            <w:tcW w:w="2050" w:type="dxa"/>
            <w:tcBorders>
              <w:top w:val="double" w:color="auto" w:sz="2" w:space="0"/>
              <w:left w:val="double" w:color="auto" w:sz="2" w:space="0"/>
              <w:bottom w:val="single" w:color="auto" w:sz="4" w:space="0"/>
              <w:right w:val="single" w:color="auto" w:sz="4" w:space="0"/>
            </w:tcBorders>
            <w:vAlign w:val="center"/>
          </w:tcPr>
          <w:p w14:paraId="3021D54F">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数据分析定制服务采购项目</w:t>
            </w:r>
          </w:p>
        </w:tc>
        <w:tc>
          <w:tcPr>
            <w:tcW w:w="5002" w:type="dxa"/>
            <w:gridSpan w:val="2"/>
            <w:tcBorders>
              <w:top w:val="double" w:color="auto" w:sz="2" w:space="0"/>
              <w:left w:val="nil"/>
              <w:bottom w:val="single" w:color="auto" w:sz="4" w:space="0"/>
              <w:right w:val="single" w:color="auto" w:sz="4" w:space="0"/>
            </w:tcBorders>
            <w:vAlign w:val="center"/>
          </w:tcPr>
          <w:p w14:paraId="307B0C30">
            <w:pPr>
              <w:pStyle w:val="7"/>
              <w:spacing w:before="0" w:beforeAutospacing="0" w:after="0" w:afterAutospacing="0" w:line="440" w:lineRule="exact"/>
              <w:ind w:firstLine="300" w:firstLineChars="100"/>
              <w:jc w:val="both"/>
              <w:rPr>
                <w:rFonts w:ascii="仿宋_GB2312" w:hAnsi="仿宋_GB2312" w:eastAsia="仿宋_GB2312" w:cs="仿宋_GB2312"/>
                <w:sz w:val="30"/>
                <w:szCs w:val="30"/>
              </w:rPr>
            </w:pPr>
            <w:r>
              <w:rPr>
                <w:rFonts w:hint="eastAsia" w:ascii="仿宋_GB2312" w:hAnsi="仿宋_GB2312" w:eastAsia="仿宋_GB2312" w:cs="仿宋_GB2312"/>
                <w:color w:val="000000"/>
                <w:kern w:val="2"/>
                <w:sz w:val="30"/>
                <w:szCs w:val="30"/>
              </w:rPr>
              <w:t>本公司承诺完全响应本项目所有要求。</w:t>
            </w:r>
          </w:p>
        </w:tc>
        <w:tc>
          <w:tcPr>
            <w:tcW w:w="1908" w:type="dxa"/>
            <w:tcBorders>
              <w:top w:val="double" w:color="auto" w:sz="2" w:space="0"/>
              <w:left w:val="nil"/>
              <w:bottom w:val="single" w:color="auto" w:sz="4" w:space="0"/>
              <w:right w:val="double" w:color="auto" w:sz="2" w:space="0"/>
            </w:tcBorders>
            <w:vAlign w:val="center"/>
          </w:tcPr>
          <w:p w14:paraId="54A4B972">
            <w:pPr>
              <w:jc w:val="left"/>
              <w:rPr>
                <w:rFonts w:ascii="仿宋_GB2312" w:hAnsi="仿宋_GB2312" w:eastAsia="仿宋_GB2312" w:cs="仿宋_GB2312"/>
                <w:color w:val="000000"/>
                <w:sz w:val="30"/>
                <w:szCs w:val="30"/>
              </w:rPr>
            </w:pPr>
          </w:p>
        </w:tc>
      </w:tr>
      <w:tr w14:paraId="4E5A2E76">
        <w:tblPrEx>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00D661D9">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报价时间</w:t>
            </w:r>
          </w:p>
        </w:tc>
        <w:tc>
          <w:tcPr>
            <w:tcW w:w="6910" w:type="dxa"/>
            <w:gridSpan w:val="3"/>
            <w:tcBorders>
              <w:top w:val="single" w:color="auto" w:sz="4" w:space="0"/>
              <w:left w:val="nil"/>
              <w:bottom w:val="single" w:color="auto" w:sz="4" w:space="0"/>
              <w:right w:val="double" w:color="auto" w:sz="2" w:space="0"/>
            </w:tcBorders>
            <w:vAlign w:val="center"/>
          </w:tcPr>
          <w:p w14:paraId="65F0C9FE">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2026年  月  日    时  分</w:t>
            </w:r>
          </w:p>
        </w:tc>
      </w:tr>
      <w:tr w14:paraId="76B764D7">
        <w:tblPrEx>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458A8CB0">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报价地点</w:t>
            </w:r>
          </w:p>
        </w:tc>
        <w:tc>
          <w:tcPr>
            <w:tcW w:w="6910" w:type="dxa"/>
            <w:gridSpan w:val="3"/>
            <w:tcBorders>
              <w:top w:val="single" w:color="auto" w:sz="4" w:space="0"/>
              <w:left w:val="nil"/>
              <w:bottom w:val="single" w:color="auto" w:sz="4" w:space="0"/>
              <w:right w:val="double" w:color="auto" w:sz="2" w:space="0"/>
            </w:tcBorders>
            <w:vAlign w:val="center"/>
          </w:tcPr>
          <w:p w14:paraId="23974084">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以采购方通知为准</w:t>
            </w:r>
          </w:p>
        </w:tc>
      </w:tr>
      <w:tr w14:paraId="41BD853D">
        <w:tblPrEx>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vAlign w:val="center"/>
          </w:tcPr>
          <w:p w14:paraId="49E1491B">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报价方式</w:t>
            </w:r>
          </w:p>
        </w:tc>
        <w:tc>
          <w:tcPr>
            <w:tcW w:w="6910" w:type="dxa"/>
            <w:gridSpan w:val="3"/>
            <w:tcBorders>
              <w:top w:val="single" w:color="auto" w:sz="4" w:space="0"/>
              <w:left w:val="nil"/>
              <w:bottom w:val="single" w:color="auto" w:sz="4" w:space="0"/>
              <w:right w:val="double" w:color="auto" w:sz="2" w:space="0"/>
            </w:tcBorders>
            <w:vAlign w:val="center"/>
          </w:tcPr>
          <w:p w14:paraId="55F61E8C">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邮寄/现场递交</w:t>
            </w:r>
          </w:p>
        </w:tc>
      </w:tr>
      <w:tr w14:paraId="757F9A11">
        <w:tblPrEx>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vAlign w:val="center"/>
          </w:tcPr>
          <w:p w14:paraId="7CBDC4E9">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报价人</w:t>
            </w:r>
          </w:p>
        </w:tc>
        <w:tc>
          <w:tcPr>
            <w:tcW w:w="2710" w:type="dxa"/>
            <w:vMerge w:val="restart"/>
            <w:tcBorders>
              <w:top w:val="nil"/>
              <w:left w:val="nil"/>
              <w:bottom w:val="single" w:color="auto" w:sz="4" w:space="0"/>
              <w:right w:val="single" w:color="auto" w:sz="4" w:space="0"/>
            </w:tcBorders>
            <w:vAlign w:val="center"/>
          </w:tcPr>
          <w:p w14:paraId="4DCE3187">
            <w:pPr>
              <w:widowControl/>
              <w:rPr>
                <w:rFonts w:ascii="仿宋_GB2312" w:hAnsi="宋体" w:eastAsia="仿宋_GB2312" w:cs="宋体"/>
                <w:color w:val="000000"/>
                <w:sz w:val="32"/>
                <w:szCs w:val="32"/>
              </w:rPr>
            </w:pPr>
          </w:p>
        </w:tc>
        <w:tc>
          <w:tcPr>
            <w:tcW w:w="4200" w:type="dxa"/>
            <w:gridSpan w:val="2"/>
            <w:vMerge w:val="restart"/>
            <w:tcBorders>
              <w:top w:val="single" w:color="auto" w:sz="4" w:space="0"/>
              <w:left w:val="nil"/>
              <w:bottom w:val="single" w:color="auto" w:sz="4" w:space="0"/>
              <w:right w:val="double" w:color="auto" w:sz="2" w:space="0"/>
            </w:tcBorders>
            <w:vAlign w:val="center"/>
          </w:tcPr>
          <w:p w14:paraId="254F31D0">
            <w:pPr>
              <w:widowControl/>
              <w:rPr>
                <w:rFonts w:ascii="宋体" w:hAnsi="宋体"/>
                <w:color w:val="000000"/>
                <w:sz w:val="36"/>
                <w:szCs w:val="36"/>
              </w:rPr>
            </w:pPr>
            <w:r>
              <w:rPr>
                <w:rFonts w:hint="eastAsia" w:ascii="黑体" w:hAnsi="黑体" w:eastAsia="黑体" w:cs="宋体"/>
                <w:color w:val="000000"/>
                <w:sz w:val="32"/>
                <w:szCs w:val="32"/>
              </w:rPr>
              <w:t>联系电话：</w:t>
            </w:r>
          </w:p>
        </w:tc>
      </w:tr>
      <w:tr w14:paraId="7FDC3F48">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vAlign w:val="center"/>
          </w:tcPr>
          <w:p w14:paraId="6A5E3E63">
            <w:pPr>
              <w:widowControl/>
              <w:jc w:val="left"/>
              <w:rPr>
                <w:rFonts w:ascii="黑体" w:hAnsi="黑体" w:eastAsia="黑体" w:cs="宋体"/>
                <w:color w:val="000000"/>
                <w:sz w:val="32"/>
                <w:szCs w:val="32"/>
              </w:rPr>
            </w:pPr>
          </w:p>
        </w:tc>
        <w:tc>
          <w:tcPr>
            <w:tcW w:w="2710" w:type="dxa"/>
            <w:vMerge w:val="continue"/>
            <w:tcBorders>
              <w:top w:val="nil"/>
              <w:left w:val="nil"/>
              <w:bottom w:val="single" w:color="auto" w:sz="4" w:space="0"/>
              <w:right w:val="single" w:color="auto" w:sz="4" w:space="0"/>
            </w:tcBorders>
            <w:vAlign w:val="center"/>
          </w:tcPr>
          <w:p w14:paraId="607538F8">
            <w:pPr>
              <w:widowControl/>
              <w:jc w:val="left"/>
              <w:rPr>
                <w:rFonts w:ascii="宋体" w:hAnsi="宋体"/>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vAlign w:val="center"/>
          </w:tcPr>
          <w:p w14:paraId="13EB274B">
            <w:pPr>
              <w:widowControl/>
              <w:jc w:val="left"/>
              <w:rPr>
                <w:rFonts w:ascii="宋体" w:hAnsi="宋体"/>
                <w:color w:val="000000"/>
                <w:sz w:val="36"/>
                <w:szCs w:val="36"/>
              </w:rPr>
            </w:pPr>
          </w:p>
        </w:tc>
      </w:tr>
      <w:tr w14:paraId="1050545F">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vAlign w:val="center"/>
          </w:tcPr>
          <w:p w14:paraId="38264CFF">
            <w:pPr>
              <w:widowControl/>
              <w:jc w:val="left"/>
              <w:rPr>
                <w:rFonts w:ascii="黑体" w:hAnsi="黑体" w:eastAsia="黑体" w:cs="宋体"/>
                <w:color w:val="000000"/>
                <w:sz w:val="32"/>
                <w:szCs w:val="32"/>
              </w:rPr>
            </w:pPr>
          </w:p>
        </w:tc>
        <w:tc>
          <w:tcPr>
            <w:tcW w:w="2710" w:type="dxa"/>
            <w:vMerge w:val="continue"/>
            <w:tcBorders>
              <w:top w:val="nil"/>
              <w:left w:val="nil"/>
              <w:bottom w:val="single" w:color="auto" w:sz="4" w:space="0"/>
              <w:right w:val="single" w:color="auto" w:sz="4" w:space="0"/>
            </w:tcBorders>
            <w:vAlign w:val="center"/>
          </w:tcPr>
          <w:p w14:paraId="69F669A0">
            <w:pPr>
              <w:widowControl/>
              <w:jc w:val="left"/>
              <w:rPr>
                <w:rFonts w:ascii="宋体" w:hAnsi="宋体"/>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vAlign w:val="center"/>
          </w:tcPr>
          <w:p w14:paraId="1191C0D1">
            <w:pPr>
              <w:widowControl/>
              <w:jc w:val="left"/>
              <w:rPr>
                <w:rFonts w:ascii="宋体" w:hAnsi="宋体"/>
                <w:color w:val="000000"/>
                <w:sz w:val="36"/>
                <w:szCs w:val="36"/>
              </w:rPr>
            </w:pPr>
          </w:p>
        </w:tc>
      </w:tr>
      <w:tr w14:paraId="7A8F3EB2">
        <w:tblPrEx>
          <w:tblCellMar>
            <w:top w:w="0" w:type="dxa"/>
            <w:left w:w="108" w:type="dxa"/>
            <w:bottom w:w="0" w:type="dxa"/>
            <w:right w:w="108" w:type="dxa"/>
          </w:tblCellMar>
        </w:tblPrEx>
        <w:trPr>
          <w:trHeight w:val="1860" w:hRule="atLeast"/>
          <w:jc w:val="center"/>
        </w:trPr>
        <w:tc>
          <w:tcPr>
            <w:tcW w:w="2050" w:type="dxa"/>
            <w:tcBorders>
              <w:top w:val="single" w:color="auto" w:sz="4" w:space="0"/>
              <w:left w:val="double" w:color="auto" w:sz="2" w:space="0"/>
              <w:bottom w:val="double" w:color="auto" w:sz="2" w:space="0"/>
              <w:right w:val="single" w:color="auto" w:sz="4" w:space="0"/>
            </w:tcBorders>
            <w:vAlign w:val="center"/>
          </w:tcPr>
          <w:p w14:paraId="391170BA">
            <w:pPr>
              <w:widowControl/>
              <w:jc w:val="center"/>
              <w:rPr>
                <w:rFonts w:ascii="黑体" w:hAnsi="黑体" w:eastAsia="黑体" w:cs="宋体"/>
                <w:color w:val="000000"/>
                <w:sz w:val="32"/>
                <w:szCs w:val="32"/>
              </w:rPr>
            </w:pPr>
            <w:r>
              <w:rPr>
                <w:rFonts w:hint="eastAsia" w:ascii="黑体" w:hAnsi="黑体" w:eastAsia="黑体" w:cs="宋体"/>
                <w:color w:val="000000"/>
                <w:sz w:val="32"/>
                <w:szCs w:val="32"/>
              </w:rPr>
              <w:t>报价单位</w:t>
            </w:r>
          </w:p>
        </w:tc>
        <w:tc>
          <w:tcPr>
            <w:tcW w:w="6910" w:type="dxa"/>
            <w:gridSpan w:val="3"/>
            <w:tcBorders>
              <w:top w:val="single" w:color="auto" w:sz="4" w:space="0"/>
              <w:left w:val="nil"/>
              <w:bottom w:val="double" w:color="auto" w:sz="2" w:space="0"/>
              <w:right w:val="double" w:color="auto" w:sz="2" w:space="0"/>
            </w:tcBorders>
            <w:vAlign w:val="center"/>
          </w:tcPr>
          <w:p w14:paraId="0050D5E9">
            <w:pPr>
              <w:widowControl/>
              <w:jc w:val="left"/>
              <w:rPr>
                <w:rFonts w:ascii="楷体_GB2312" w:hAnsi="宋体" w:eastAsia="楷体_GB2312" w:cs="宋体"/>
                <w:color w:val="000000"/>
                <w:sz w:val="32"/>
                <w:szCs w:val="32"/>
              </w:rPr>
            </w:pPr>
            <w:r>
              <w:rPr>
                <w:rFonts w:hint="eastAsia" w:ascii="楷体_GB2312" w:hAnsi="宋体" w:eastAsia="楷体_GB2312" w:cs="宋体"/>
                <w:color w:val="000000"/>
                <w:sz w:val="32"/>
                <w:szCs w:val="32"/>
              </w:rPr>
              <w:t xml:space="preserve">                              （盖章）</w:t>
            </w:r>
          </w:p>
        </w:tc>
      </w:tr>
    </w:tbl>
    <w:p w14:paraId="060BB2C5">
      <w:pPr>
        <w:pStyle w:val="8"/>
        <w:tabs>
          <w:tab w:val="left" w:pos="1875"/>
        </w:tabs>
        <w:ind w:left="0" w:leftChars="0" w:firstLine="0" w:firstLineChars="0"/>
        <w:rPr>
          <w:rFonts w:hAnsi="微软雅黑"/>
          <w:sz w:val="28"/>
          <w:szCs w:val="28"/>
        </w:rPr>
      </w:pPr>
      <w:r>
        <w:rPr>
          <w:rFonts w:hint="eastAsia" w:ascii="微软雅黑" w:hAnsi="微软雅黑" w:eastAsia="微软雅黑"/>
          <w:sz w:val="24"/>
        </w:rPr>
        <w:t>注：未完全响应的，按无效报价处理。若有正偏离，可在“</w:t>
      </w:r>
      <w:r>
        <w:rPr>
          <w:rFonts w:hint="eastAsia" w:ascii="黑体" w:hAnsi="黑体" w:eastAsia="黑体" w:cs="宋体"/>
          <w:sz w:val="28"/>
          <w:szCs w:val="28"/>
        </w:rPr>
        <w:t>响应明细</w:t>
      </w:r>
      <w:r>
        <w:rPr>
          <w:rFonts w:hint="eastAsia" w:ascii="微软雅黑" w:hAnsi="微软雅黑" w:eastAsia="微软雅黑"/>
          <w:sz w:val="24"/>
        </w:rPr>
        <w:t>”中注明。</w:t>
      </w:r>
      <w:r>
        <w:rPr>
          <w:rFonts w:ascii="微软雅黑" w:hAnsi="微软雅黑" w:eastAsia="微软雅黑"/>
          <w:sz w:val="28"/>
          <w:szCs w:val="28"/>
        </w:rPr>
        <w:br w:type="page"/>
      </w:r>
      <w:r>
        <w:rPr>
          <w:rFonts w:hint="eastAsia" w:hAnsi="微软雅黑"/>
          <w:sz w:val="28"/>
          <w:szCs w:val="28"/>
        </w:rPr>
        <w:t>附件2</w:t>
      </w:r>
    </w:p>
    <w:p w14:paraId="47409A51">
      <w:pPr>
        <w:jc w:val="center"/>
        <w:rPr>
          <w:rFonts w:hint="eastAsia" w:ascii="黑体" w:hAnsi="黑体" w:eastAsia="黑体" w:cs="黑体"/>
          <w:bCs/>
          <w:sz w:val="44"/>
          <w:szCs w:val="44"/>
        </w:rPr>
      </w:pPr>
      <w:r>
        <w:rPr>
          <w:rFonts w:hint="eastAsia" w:ascii="黑体" w:hAnsi="黑体" w:eastAsia="黑体" w:cs="黑体"/>
          <w:bCs/>
          <w:sz w:val="44"/>
          <w:szCs w:val="44"/>
        </w:rPr>
        <w:t>法定代表人资格证明书</w:t>
      </w:r>
    </w:p>
    <w:p w14:paraId="3B35C497">
      <w:pPr>
        <w:jc w:val="center"/>
        <w:rPr>
          <w:rFonts w:eastAsia="华文中宋"/>
          <w:bCs/>
          <w:sz w:val="44"/>
        </w:rPr>
      </w:pPr>
    </w:p>
    <w:p w14:paraId="4361AD29">
      <w:pPr>
        <w:ind w:firstLine="560" w:firstLineChars="200"/>
        <w:rPr>
          <w:rFonts w:eastAsia="楷体_GB2312"/>
          <w:sz w:val="28"/>
          <w:szCs w:val="28"/>
        </w:rPr>
      </w:pPr>
    </w:p>
    <w:p w14:paraId="467F0D52">
      <w:pPr>
        <w:ind w:firstLine="560" w:firstLineChars="200"/>
        <w:rPr>
          <w:rFonts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14:paraId="44260FA8">
      <w:pPr>
        <w:ind w:firstLine="560" w:firstLineChars="200"/>
        <w:rPr>
          <w:rFonts w:ascii="仿宋_GB2312" w:hAnsi="微软雅黑" w:eastAsia="仿宋_GB2312"/>
          <w:sz w:val="28"/>
          <w:szCs w:val="28"/>
        </w:rPr>
      </w:pPr>
    </w:p>
    <w:p w14:paraId="4E8DD184">
      <w:pPr>
        <w:ind w:firstLine="560" w:firstLineChars="200"/>
        <w:rPr>
          <w:rFonts w:ascii="仿宋_GB2312" w:hAnsi="微软雅黑" w:eastAsia="仿宋_GB2312"/>
          <w:sz w:val="28"/>
          <w:szCs w:val="28"/>
        </w:rPr>
      </w:pPr>
      <w:r>
        <w:rPr>
          <w:rFonts w:hint="eastAsia" w:ascii="仿宋_GB2312" w:hAnsi="微软雅黑" w:eastAsia="仿宋_GB2312"/>
          <w:sz w:val="28"/>
          <w:szCs w:val="28"/>
        </w:rPr>
        <w:t>特此证明</w:t>
      </w:r>
    </w:p>
    <w:p w14:paraId="3287BABA">
      <w:pPr>
        <w:pStyle w:val="8"/>
        <w:ind w:firstLine="436"/>
      </w:pPr>
    </w:p>
    <w:p w14:paraId="0EBF1871">
      <w:pPr>
        <w:pStyle w:val="8"/>
        <w:ind w:firstLine="436"/>
      </w:pPr>
    </w:p>
    <w:p w14:paraId="1FCA8A6D">
      <w:pPr>
        <w:ind w:firstLine="420" w:firstLineChars="200"/>
        <w:rPr>
          <w:rFonts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37EE9A6E">
                            <w:pPr>
                              <w:jc w:val="center"/>
                              <w:rPr>
                                <w:rFonts w:ascii="宋体"/>
                              </w:rPr>
                            </w:pPr>
                          </w:p>
                          <w:p w14:paraId="4021CA85">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308CAD95">
                            <w:pPr>
                              <w:jc w:val="center"/>
                              <w:rPr>
                                <w:rFonts w:ascii="微软雅黑" w:hAnsi="微软雅黑" w:eastAsia="微软雅黑"/>
                                <w:sz w:val="28"/>
                                <w:szCs w:val="28"/>
                              </w:rPr>
                            </w:pPr>
                            <w:r>
                              <w:rPr>
                                <w:rFonts w:hint="eastAsia" w:ascii="微软雅黑" w:hAnsi="微软雅黑" w:eastAsia="微软雅黑"/>
                                <w:sz w:val="28"/>
                                <w:szCs w:val="28"/>
                              </w:rPr>
                              <w:t>（国徽面）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8.3pt;margin-top:7.75pt;height:88.65pt;width:176.45pt;z-index:251659264;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erUytUAAAAJ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37EE9A6E">
                      <w:pPr>
                        <w:jc w:val="center"/>
                        <w:rPr>
                          <w:rFonts w:ascii="宋体"/>
                        </w:rPr>
                      </w:pPr>
                    </w:p>
                    <w:p w14:paraId="4021CA85">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308CAD95">
                      <w:pPr>
                        <w:jc w:val="center"/>
                        <w:rPr>
                          <w:rFonts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28B902B4">
                            <w:pPr>
                              <w:jc w:val="center"/>
                              <w:rPr>
                                <w:rFonts w:ascii="宋体"/>
                              </w:rPr>
                            </w:pPr>
                          </w:p>
                          <w:p w14:paraId="6352E54E">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6A42BECE">
                            <w:pPr>
                              <w:jc w:val="center"/>
                              <w:rPr>
                                <w:rFonts w:ascii="微软雅黑" w:hAnsi="微软雅黑" w:eastAsia="微软雅黑"/>
                                <w:sz w:val="28"/>
                                <w:szCs w:val="28"/>
                              </w:rPr>
                            </w:pPr>
                            <w:r>
                              <w:rPr>
                                <w:rFonts w:hint="eastAsia" w:ascii="微软雅黑" w:hAnsi="微软雅黑" w:eastAsia="微软雅黑"/>
                                <w:sz w:val="28"/>
                                <w:szCs w:val="28"/>
                              </w:rPr>
                              <w:t>（人像面）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3.05pt;margin-top:7.1pt;height:88.65pt;width:176.45pt;z-index:251660288;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i36hNUAAAAK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28B902B4">
                      <w:pPr>
                        <w:jc w:val="center"/>
                        <w:rPr>
                          <w:rFonts w:ascii="宋体"/>
                        </w:rPr>
                      </w:pPr>
                    </w:p>
                    <w:p w14:paraId="6352E54E">
                      <w:pPr>
                        <w:jc w:val="center"/>
                        <w:rPr>
                          <w:rFonts w:ascii="微软雅黑" w:hAnsi="微软雅黑" w:eastAsia="微软雅黑"/>
                          <w:sz w:val="28"/>
                          <w:szCs w:val="28"/>
                        </w:rPr>
                      </w:pPr>
                      <w:r>
                        <w:rPr>
                          <w:rFonts w:hint="eastAsia" w:ascii="微软雅黑" w:hAnsi="微软雅黑" w:eastAsia="微软雅黑"/>
                          <w:sz w:val="28"/>
                          <w:szCs w:val="28"/>
                        </w:rPr>
                        <w:t>法定代表人身份证复印件</w:t>
                      </w:r>
                    </w:p>
                    <w:p w14:paraId="6A42BECE">
                      <w:pPr>
                        <w:jc w:val="center"/>
                        <w:rPr>
                          <w:rFonts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14:paraId="4E927ECE">
      <w:pPr>
        <w:ind w:firstLine="560" w:firstLineChars="200"/>
        <w:rPr>
          <w:rFonts w:ascii="仿宋_GB2312" w:eastAsia="仿宋_GB2312"/>
          <w:sz w:val="28"/>
          <w:szCs w:val="28"/>
        </w:rPr>
      </w:pPr>
    </w:p>
    <w:p w14:paraId="5921E437">
      <w:pPr>
        <w:rPr>
          <w:rFonts w:ascii="仿宋_GB2312" w:eastAsia="仿宋_GB2312"/>
          <w:sz w:val="28"/>
          <w:szCs w:val="28"/>
        </w:rPr>
      </w:pPr>
    </w:p>
    <w:p w14:paraId="266A9562">
      <w:pPr>
        <w:rPr>
          <w:rFonts w:ascii="仿宋_GB2312" w:eastAsia="仿宋_GB2312"/>
          <w:sz w:val="28"/>
          <w:szCs w:val="28"/>
        </w:rPr>
      </w:pPr>
    </w:p>
    <w:p w14:paraId="62BCCF18">
      <w:pPr>
        <w:rPr>
          <w:rFonts w:ascii="仿宋_GB2312" w:eastAsia="仿宋_GB2312"/>
          <w:sz w:val="28"/>
          <w:szCs w:val="28"/>
        </w:rPr>
      </w:pPr>
    </w:p>
    <w:p w14:paraId="0A901502">
      <w:pPr>
        <w:rPr>
          <w:rFonts w:ascii="仿宋_GB2312" w:eastAsia="仿宋_GB2312"/>
          <w:sz w:val="28"/>
          <w:szCs w:val="28"/>
        </w:rPr>
      </w:pPr>
    </w:p>
    <w:p w14:paraId="7BED7CAA">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EDD649A">
      <w:pPr>
        <w:jc w:val="left"/>
        <w:rPr>
          <w:rFonts w:ascii="仿宋_GB2312" w:hAnsi="微软雅黑" w:eastAsia="仿宋_GB2312"/>
          <w:sz w:val="28"/>
          <w:szCs w:val="28"/>
        </w:rPr>
      </w:pPr>
    </w:p>
    <w:p w14:paraId="41F77954">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年    月    日</w:t>
      </w:r>
    </w:p>
    <w:p w14:paraId="7D38F03C">
      <w:pPr>
        <w:pStyle w:val="8"/>
        <w:tabs>
          <w:tab w:val="left" w:pos="1875"/>
        </w:tabs>
        <w:ind w:left="0" w:leftChars="0" w:firstLine="0" w:firstLineChars="0"/>
        <w:rPr>
          <w:rFonts w:hAnsi="微软雅黑"/>
          <w:sz w:val="28"/>
          <w:szCs w:val="28"/>
        </w:rPr>
      </w:pPr>
      <w:r>
        <w:rPr>
          <w:rFonts w:hint="eastAsia" w:hAnsi="微软雅黑"/>
          <w:sz w:val="28"/>
          <w:szCs w:val="28"/>
        </w:rPr>
        <w:br w:type="page"/>
      </w:r>
      <w:r>
        <w:rPr>
          <w:rFonts w:hint="eastAsia" w:hAnsi="微软雅黑"/>
          <w:sz w:val="28"/>
          <w:szCs w:val="28"/>
        </w:rPr>
        <w:t>附件3</w:t>
      </w:r>
    </w:p>
    <w:p w14:paraId="22DDBADE">
      <w:pPr>
        <w:jc w:val="center"/>
        <w:rPr>
          <w:rFonts w:hint="eastAsia" w:ascii="黑体" w:hAnsi="黑体" w:eastAsia="黑体" w:cs="黑体"/>
          <w:bCs/>
          <w:sz w:val="44"/>
          <w:szCs w:val="44"/>
        </w:rPr>
      </w:pPr>
      <w:r>
        <w:rPr>
          <w:rFonts w:hint="eastAsia" w:ascii="黑体" w:hAnsi="黑体" w:eastAsia="黑体" w:cs="黑体"/>
          <w:bCs/>
          <w:sz w:val="44"/>
          <w:szCs w:val="44"/>
        </w:rPr>
        <w:t>法定代表人授权书</w:t>
      </w:r>
    </w:p>
    <w:p w14:paraId="001947DA">
      <w:pPr>
        <w:pStyle w:val="8"/>
        <w:ind w:left="0" w:leftChars="0" w:firstLine="0" w:firstLineChars="0"/>
        <w:jc w:val="center"/>
        <w:rPr>
          <w:color w:val="FF0000"/>
          <w:sz w:val="28"/>
          <w:szCs w:val="28"/>
        </w:rPr>
      </w:pPr>
      <w:r>
        <w:rPr>
          <w:rFonts w:hint="eastAsia"/>
          <w:color w:val="FF0000"/>
          <w:sz w:val="28"/>
          <w:szCs w:val="28"/>
        </w:rPr>
        <w:t>（如有授权填写）</w:t>
      </w:r>
    </w:p>
    <w:p w14:paraId="1B6A99D2">
      <w:pPr>
        <w:spacing w:line="600" w:lineRule="exact"/>
        <w:rPr>
          <w:rFonts w:ascii="仿宋_GB2312" w:hAnsi="微软雅黑" w:eastAsia="仿宋_GB2312"/>
          <w:sz w:val="28"/>
          <w:szCs w:val="28"/>
        </w:rPr>
      </w:pPr>
      <w:r>
        <w:rPr>
          <w:rFonts w:hint="eastAsia" w:ascii="仿宋_GB2312" w:hAnsi="微软雅黑" w:eastAsia="仿宋_GB2312"/>
          <w:sz w:val="28"/>
          <w:szCs w:val="28"/>
        </w:rPr>
        <w:t>某单位：</w:t>
      </w:r>
    </w:p>
    <w:p w14:paraId="563BADF8">
      <w:pPr>
        <w:spacing w:line="600" w:lineRule="exact"/>
        <w:ind w:firstLine="596" w:firstLineChars="213"/>
        <w:rPr>
          <w:rFonts w:ascii="仿宋_GB2312" w:hAnsi="微软雅黑" w:eastAsia="仿宋_GB2312"/>
          <w:sz w:val="28"/>
          <w:szCs w:val="28"/>
        </w:rPr>
      </w:pPr>
      <w:r>
        <w:rPr>
          <w:rFonts w:hint="eastAsia" w:ascii="仿宋_GB2312" w:hAnsi="微软雅黑" w:eastAsia="仿宋_GB2312"/>
          <w:sz w:val="28"/>
          <w:szCs w:val="28"/>
          <w:u w:val="single"/>
        </w:rPr>
        <w:t>（报价人全称）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14:paraId="5F2E58B5">
      <w:pPr>
        <w:spacing w:line="560" w:lineRule="exact"/>
        <w:ind w:firstLine="600"/>
        <w:rPr>
          <w:rFonts w:ascii="仿宋_GB2312" w:hAnsi="微软雅黑" w:eastAsia="仿宋_GB2312"/>
          <w:sz w:val="28"/>
          <w:szCs w:val="28"/>
        </w:rPr>
      </w:pPr>
    </w:p>
    <w:p w14:paraId="6FA86932">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1910148">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w:t>
      </w:r>
    </w:p>
    <w:p w14:paraId="3CFE2E0F">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法定代表人：（签字或盖章）</w:t>
      </w:r>
    </w:p>
    <w:p w14:paraId="2C1DBDDB">
      <w:pPr>
        <w:spacing w:line="560" w:lineRule="exact"/>
        <w:ind w:left="6360" w:leftChars="1413" w:hanging="3393"/>
        <w:rPr>
          <w:rFonts w:ascii="仿宋_GB2312" w:hAnsi="微软雅黑" w:eastAsia="仿宋_GB2312"/>
          <w:sz w:val="28"/>
          <w:szCs w:val="28"/>
        </w:rPr>
      </w:pPr>
      <w:r>
        <w:rPr>
          <w:rFonts w:hint="eastAsia" w:ascii="仿宋_GB2312" w:hAnsi="微软雅黑" w:eastAsia="仿宋_GB2312"/>
          <w:sz w:val="28"/>
          <w:szCs w:val="28"/>
        </w:rPr>
        <w:t xml:space="preserve">                     年    月    日</w:t>
      </w:r>
    </w:p>
    <w:p w14:paraId="54069D78">
      <w:pPr>
        <w:spacing w:line="560" w:lineRule="exact"/>
        <w:rPr>
          <w:rFonts w:ascii="仿宋_GB2312" w:hAnsi="微软雅黑" w:eastAsia="仿宋_GB2312"/>
          <w:sz w:val="28"/>
          <w:szCs w:val="28"/>
        </w:rPr>
      </w:pPr>
      <w:r>
        <w:rPr>
          <w:rFonts w:hint="eastAsia" w:ascii="仿宋_GB2312" w:hAnsi="微软雅黑" w:eastAsia="仿宋_GB2312"/>
          <w:sz w:val="28"/>
          <w:szCs w:val="28"/>
        </w:rPr>
        <w:t>附：</w:t>
      </w:r>
    </w:p>
    <w:p w14:paraId="516BB5AF">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授权代表姓名：              身份证号码：</w:t>
      </w:r>
    </w:p>
    <w:p w14:paraId="548249F9">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职    务：                  电    话：</w:t>
      </w:r>
    </w:p>
    <w:p w14:paraId="232B09C3">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传    真：                  邮    编：</w:t>
      </w:r>
    </w:p>
    <w:p w14:paraId="1072FCFD">
      <w:pPr>
        <w:spacing w:line="560" w:lineRule="exact"/>
        <w:ind w:firstLine="573"/>
        <w:rPr>
          <w:rFonts w:ascii="仿宋_GB2312" w:hAnsi="微软雅黑" w:eastAsia="仿宋_GB2312"/>
          <w:sz w:val="28"/>
          <w:szCs w:val="28"/>
        </w:rPr>
      </w:pPr>
      <w:r>
        <w:rPr>
          <w:rFonts w:hint="eastAsia" w:ascii="仿宋_GB2312" w:hAnsi="微软雅黑" w:eastAsia="仿宋_GB2312"/>
          <w:sz w:val="28"/>
          <w:szCs w:val="28"/>
        </w:rPr>
        <w:t>通讯地址：</w:t>
      </w:r>
    </w:p>
    <w:p w14:paraId="55B534FF">
      <w:pPr>
        <w:spacing w:line="560" w:lineRule="exact"/>
        <w:ind w:firstLine="573"/>
        <w:rPr>
          <w:rFonts w:ascii="仿宋_GB2312" w:eastAsia="仿宋_GB2312"/>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7C9710E3">
                            <w:pPr>
                              <w:jc w:val="center"/>
                              <w:rPr>
                                <w:rFonts w:ascii="宋体"/>
                              </w:rPr>
                            </w:pPr>
                          </w:p>
                          <w:p w14:paraId="72D8A099">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187DABC6">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1pt;margin-top:14.6pt;height:88.65pt;width:176.45pt;z-index:251662336;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Qx+uXtYAAAAKAQAA&#10;DwAAAAAAAAABACAAAAAiAAAAZHJzL2Rvd25yZXYueG1sUEsBAhQAFAAAAAgAh07iQI9xhfFUAgAA&#10;rQQAAA4AAAAAAAAAAQAgAAAAJQEAAGRycy9lMm9Eb2MueG1sUEsFBgAAAAAGAAYAWQEAAOsFAAAA&#10;AA==&#10;">
                <v:fill on="t" focussize="0,0"/>
                <v:stroke color="#000000" miterlimit="8" joinstyle="miter" dashstyle="dash"/>
                <v:imagedata o:title=""/>
                <o:lock v:ext="edit" aspectratio="f"/>
                <v:textbox>
                  <w:txbxContent>
                    <w:p w14:paraId="7C9710E3">
                      <w:pPr>
                        <w:jc w:val="center"/>
                        <w:rPr>
                          <w:rFonts w:ascii="宋体"/>
                        </w:rPr>
                      </w:pPr>
                    </w:p>
                    <w:p w14:paraId="72D8A099">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187DABC6">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15EFC74F">
                            <w:pPr>
                              <w:jc w:val="center"/>
                              <w:rPr>
                                <w:rFonts w:ascii="宋体"/>
                              </w:rPr>
                            </w:pPr>
                          </w:p>
                          <w:p w14:paraId="2B6D7D03">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A66E3B8">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9.25pt;margin-top:14.45pt;height:88.65pt;width:176.45pt;z-index:251661312;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rjRdYAAAAJAQAA&#10;DwAAAAAAAAABACAAAAAiAAAAZHJzL2Rvd25yZXYueG1sUEsBAhQAFAAAAAgAh07iQM4WQRlUAgAA&#10;rQQAAA4AAAAAAAAAAQAgAAAAJQEAAGRycy9lMm9Eb2MueG1sUEsFBgAAAAAGAAYAWQEAAOsFAAAA&#10;AA==&#10;">
                <v:fill on="t" focussize="0,0"/>
                <v:stroke color="#000000" miterlimit="8" joinstyle="miter" dashstyle="dash"/>
                <v:imagedata o:title=""/>
                <o:lock v:ext="edit" aspectratio="f"/>
                <v:textbox>
                  <w:txbxContent>
                    <w:p w14:paraId="15EFC74F">
                      <w:pPr>
                        <w:jc w:val="center"/>
                        <w:rPr>
                          <w:rFonts w:ascii="宋体"/>
                        </w:rPr>
                      </w:pPr>
                    </w:p>
                    <w:p w14:paraId="2B6D7D03">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A66E3B8">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14:paraId="1B49E1EF">
      <w:pPr>
        <w:spacing w:line="560" w:lineRule="exact"/>
        <w:ind w:firstLine="573"/>
        <w:rPr>
          <w:rFonts w:ascii="仿宋_GB2312" w:eastAsia="仿宋_GB2312"/>
        </w:rPr>
      </w:pPr>
    </w:p>
    <w:p w14:paraId="70D18ADB">
      <w:pPr>
        <w:spacing w:line="560" w:lineRule="exact"/>
        <w:ind w:firstLine="573"/>
        <w:rPr>
          <w:rFonts w:ascii="仿宋_GB2312" w:eastAsia="仿宋_GB2312"/>
        </w:rPr>
      </w:pPr>
    </w:p>
    <w:p w14:paraId="1609F87D">
      <w:pPr>
        <w:spacing w:line="560" w:lineRule="exact"/>
        <w:ind w:firstLine="573"/>
        <w:rPr>
          <w:rFonts w:ascii="仿宋_GB2312" w:eastAsia="仿宋_GB2312"/>
        </w:rPr>
      </w:pPr>
    </w:p>
    <w:p w14:paraId="6FED3055">
      <w:pPr>
        <w:pStyle w:val="8"/>
        <w:tabs>
          <w:tab w:val="left" w:pos="1875"/>
        </w:tabs>
        <w:ind w:left="0" w:leftChars="0" w:firstLine="0" w:firstLineChars="0"/>
        <w:rPr>
          <w:rFonts w:hAnsi="微软雅黑"/>
          <w:sz w:val="28"/>
          <w:szCs w:val="28"/>
        </w:rPr>
      </w:pPr>
      <w:r>
        <w:rPr>
          <w:rFonts w:hint="eastAsia" w:hAnsi="微软雅黑"/>
          <w:sz w:val="28"/>
          <w:szCs w:val="28"/>
        </w:rPr>
        <w:br w:type="page"/>
      </w:r>
      <w:r>
        <w:rPr>
          <w:rFonts w:hint="eastAsia" w:hAnsi="微软雅黑"/>
          <w:sz w:val="28"/>
          <w:szCs w:val="28"/>
        </w:rPr>
        <w:t>附件4</w:t>
      </w:r>
    </w:p>
    <w:p w14:paraId="189FA87E">
      <w:pPr>
        <w:jc w:val="center"/>
        <w:rPr>
          <w:rFonts w:hint="eastAsia" w:ascii="黑体" w:hAnsi="黑体" w:eastAsia="黑体" w:cs="黑体"/>
          <w:bCs/>
          <w:sz w:val="44"/>
          <w:szCs w:val="44"/>
        </w:rPr>
      </w:pPr>
      <w:r>
        <w:rPr>
          <w:rFonts w:hint="eastAsia" w:ascii="黑体" w:hAnsi="黑体" w:eastAsia="黑体" w:cs="黑体"/>
          <w:bCs/>
          <w:sz w:val="44"/>
          <w:szCs w:val="44"/>
        </w:rPr>
        <w:t>供应商承诺声明</w:t>
      </w:r>
    </w:p>
    <w:p w14:paraId="41E29C77">
      <w:pPr>
        <w:spacing w:line="520" w:lineRule="exact"/>
        <w:rPr>
          <w:rFonts w:ascii="仿宋_GB2312" w:hAnsi="微软雅黑" w:eastAsia="仿宋_GB2312"/>
          <w:sz w:val="28"/>
          <w:szCs w:val="28"/>
        </w:rPr>
      </w:pPr>
      <w:r>
        <w:rPr>
          <w:rFonts w:hint="eastAsia" w:ascii="仿宋_GB2312" w:hAnsi="微软雅黑" w:eastAsia="仿宋_GB2312"/>
          <w:sz w:val="28"/>
          <w:szCs w:val="28"/>
        </w:rPr>
        <w:t>某单位：</w:t>
      </w:r>
    </w:p>
    <w:p w14:paraId="5A11E84C">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数据分析定制服务采购项目</w:t>
      </w:r>
      <w:r>
        <w:rPr>
          <w:rFonts w:hint="eastAsia" w:ascii="仿宋_GB2312" w:hAnsi="宋体" w:eastAsia="仿宋_GB2312"/>
          <w:sz w:val="28"/>
          <w:szCs w:val="28"/>
        </w:rPr>
        <w:t>（项目编号：</w:t>
      </w:r>
      <w:r>
        <w:rPr>
          <w:rFonts w:hint="eastAsia" w:ascii="Times New Roman" w:hAnsi="Times New Roman" w:eastAsia="仿宋_GB2312" w:cs="Times New Roman"/>
          <w:sz w:val="28"/>
          <w:szCs w:val="28"/>
        </w:rPr>
        <w:t>2</w:t>
      </w:r>
      <w:r>
        <w:rPr>
          <w:rFonts w:hint="default" w:ascii="Times New Roman" w:hAnsi="Times New Roman" w:eastAsia="仿宋_GB2312" w:cs="Times New Roman"/>
          <w:sz w:val="28"/>
          <w:szCs w:val="28"/>
        </w:rPr>
        <w:t>026-YKGJGXOMYY-F4002</w:t>
      </w:r>
      <w:r>
        <w:rPr>
          <w:rFonts w:hint="eastAsia" w:ascii="仿宋_GB2312" w:hAnsi="宋体" w:eastAsia="仿宋_GB2312"/>
          <w:sz w:val="28"/>
          <w:szCs w:val="28"/>
        </w:rPr>
        <w:t>）采购活动，承诺声明如下：</w:t>
      </w:r>
    </w:p>
    <w:p w14:paraId="0A4B6E6A">
      <w:pPr>
        <w:spacing w:line="600" w:lineRule="exact"/>
        <w:ind w:firstLine="560" w:firstLineChars="200"/>
        <w:rPr>
          <w:rFonts w:ascii="黑体" w:hAnsi="黑体" w:eastAsia="黑体"/>
          <w:sz w:val="28"/>
          <w:szCs w:val="28"/>
        </w:rPr>
      </w:pPr>
      <w:r>
        <w:rPr>
          <w:rFonts w:hint="eastAsia" w:ascii="黑体" w:hAnsi="黑体" w:eastAsia="黑体"/>
          <w:sz w:val="28"/>
          <w:szCs w:val="28"/>
        </w:rPr>
        <w:t>一、供应商诚信承诺</w:t>
      </w:r>
    </w:p>
    <w:p w14:paraId="3FA02B6F">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14:paraId="066B0769">
      <w:pPr>
        <w:widowControl/>
        <w:spacing w:line="60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14:paraId="54E6EABB">
      <w:pPr>
        <w:spacing w:line="600" w:lineRule="exact"/>
        <w:ind w:firstLine="560" w:firstLineChars="200"/>
        <w:rPr>
          <w:rFonts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14:paraId="4D3D8037">
      <w:pPr>
        <w:spacing w:line="600" w:lineRule="exact"/>
        <w:ind w:firstLine="560" w:firstLineChars="200"/>
        <w:rPr>
          <w:rFonts w:ascii="黑体" w:hAnsi="黑体" w:eastAsia="黑体"/>
          <w:sz w:val="28"/>
          <w:szCs w:val="28"/>
        </w:rPr>
      </w:pPr>
      <w:r>
        <w:rPr>
          <w:rFonts w:hint="eastAsia" w:ascii="黑体" w:hAnsi="黑体" w:eastAsia="黑体"/>
          <w:sz w:val="28"/>
          <w:szCs w:val="28"/>
        </w:rPr>
        <w:t>二、保密承诺</w:t>
      </w:r>
    </w:p>
    <w:p w14:paraId="06AF3F83">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14:paraId="0173FBDD">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14:paraId="364E9BF8">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3.不违规记录、存储、复制本次采购项目相关信息。</w:t>
      </w:r>
    </w:p>
    <w:p w14:paraId="110707BD">
      <w:pPr>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14:paraId="7AB023C7">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14:paraId="7C66CEF0">
      <w:pPr>
        <w:spacing w:line="600" w:lineRule="exact"/>
        <w:ind w:firstLine="560" w:firstLineChars="200"/>
        <w:rPr>
          <w:rFonts w:ascii="黑体" w:hAnsi="黑体" w:eastAsia="黑体"/>
          <w:sz w:val="28"/>
          <w:szCs w:val="28"/>
        </w:rPr>
      </w:pPr>
      <w:r>
        <w:rPr>
          <w:rFonts w:hint="eastAsia" w:ascii="黑体" w:hAnsi="黑体" w:eastAsia="黑体"/>
          <w:sz w:val="28"/>
          <w:szCs w:val="28"/>
        </w:rPr>
        <w:t>三、未被列入违法失信名单承诺</w:t>
      </w:r>
    </w:p>
    <w:p w14:paraId="74165DC7">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2FD43DCA">
      <w:pPr>
        <w:spacing w:line="600" w:lineRule="exact"/>
        <w:ind w:firstLine="560" w:firstLineChars="200"/>
        <w:rPr>
          <w:rFonts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14:paraId="3451CDEA">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14:paraId="0398CF0E">
      <w:pPr>
        <w:spacing w:line="600" w:lineRule="exact"/>
        <w:ind w:firstLine="560" w:firstLineChars="200"/>
        <w:rPr>
          <w:rFonts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14:paraId="69699500">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43EE6168">
      <w:pPr>
        <w:spacing w:line="600" w:lineRule="exact"/>
        <w:ind w:firstLine="560" w:firstLineChars="200"/>
        <w:rPr>
          <w:rFonts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14:paraId="059D9FA4">
      <w:pPr>
        <w:spacing w:line="600" w:lineRule="exact"/>
        <w:ind w:firstLine="560" w:firstLineChars="200"/>
        <w:rPr>
          <w:rFonts w:ascii="黑体" w:hAnsi="黑体" w:eastAsia="黑体"/>
          <w:sz w:val="28"/>
          <w:szCs w:val="28"/>
        </w:rPr>
      </w:pPr>
      <w:r>
        <w:rPr>
          <w:rFonts w:hint="eastAsia" w:ascii="黑体" w:hAnsi="黑体" w:eastAsia="黑体"/>
          <w:sz w:val="28"/>
          <w:szCs w:val="28"/>
        </w:rPr>
        <w:t>五、前3年没有重大违法记录的书面声明</w:t>
      </w:r>
    </w:p>
    <w:p w14:paraId="0D166FB3">
      <w:pPr>
        <w:spacing w:line="600" w:lineRule="exact"/>
        <w:ind w:firstLine="560" w:firstLineChars="200"/>
        <w:rPr>
          <w:rFonts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14:paraId="302D3E47">
      <w:pPr>
        <w:keepNext/>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黑体" w:hAnsi="黑体" w:eastAsia="黑体"/>
          <w:sz w:val="28"/>
          <w:szCs w:val="28"/>
        </w:rPr>
      </w:pPr>
      <w:r>
        <w:rPr>
          <w:rFonts w:hint="eastAsia" w:ascii="黑体" w:hAnsi="黑体" w:eastAsia="黑体"/>
          <w:sz w:val="28"/>
          <w:szCs w:val="28"/>
        </w:rPr>
        <w:t>六、没有发生过重大质量安全事故的书面声明</w:t>
      </w:r>
    </w:p>
    <w:p w14:paraId="28F7882D">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我单位近3年没有发生过重大质量安全事故。</w:t>
      </w:r>
    </w:p>
    <w:p w14:paraId="637A2AAA">
      <w:pPr>
        <w:spacing w:line="600" w:lineRule="exact"/>
        <w:ind w:firstLine="560" w:firstLineChars="200"/>
        <w:rPr>
          <w:rFonts w:ascii="黑体" w:hAnsi="黑体" w:eastAsia="黑体"/>
          <w:sz w:val="28"/>
          <w:szCs w:val="28"/>
        </w:rPr>
      </w:pPr>
      <w:r>
        <w:rPr>
          <w:rFonts w:hint="eastAsia" w:ascii="黑体" w:hAnsi="黑体" w:eastAsia="黑体"/>
          <w:sz w:val="28"/>
          <w:szCs w:val="28"/>
        </w:rPr>
        <w:t>七、非外资独资企业或控股企业的书面声明</w:t>
      </w:r>
    </w:p>
    <w:p w14:paraId="23086223">
      <w:pPr>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我单位为非外资独资企业或控股企业。</w:t>
      </w:r>
    </w:p>
    <w:p w14:paraId="4A34428F">
      <w:pPr>
        <w:widowControl/>
        <w:autoSpaceDE w:val="0"/>
        <w:autoSpaceDN w:val="0"/>
        <w:adjustRightInd w:val="0"/>
        <w:spacing w:line="600" w:lineRule="exact"/>
        <w:ind w:firstLine="560" w:firstLineChars="200"/>
        <w:rPr>
          <w:rFonts w:ascii="仿宋_GB2312" w:eastAsia="仿宋_GB2312"/>
          <w:sz w:val="28"/>
          <w:szCs w:val="28"/>
        </w:rPr>
      </w:pPr>
    </w:p>
    <w:p w14:paraId="4478BDEC">
      <w:pPr>
        <w:widowControl/>
        <w:autoSpaceDE w:val="0"/>
        <w:autoSpaceDN w:val="0"/>
        <w:adjustRightInd w:val="0"/>
        <w:spacing w:line="600" w:lineRule="exact"/>
        <w:ind w:firstLine="560" w:firstLineChars="200"/>
        <w:rPr>
          <w:rFonts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14:paraId="6C37135B">
      <w:pPr>
        <w:widowControl/>
        <w:autoSpaceDE w:val="0"/>
        <w:autoSpaceDN w:val="0"/>
        <w:adjustRightInd w:val="0"/>
        <w:spacing w:line="600" w:lineRule="exact"/>
        <w:ind w:firstLine="560" w:firstLineChars="200"/>
        <w:rPr>
          <w:rFonts w:ascii="仿宋_GB2312" w:hAnsi="宋体" w:eastAsia="仿宋_GB2312"/>
          <w:sz w:val="28"/>
          <w:szCs w:val="28"/>
        </w:rPr>
      </w:pPr>
    </w:p>
    <w:p w14:paraId="2ECCBDCC">
      <w:pPr>
        <w:widowControl/>
        <w:autoSpaceDE w:val="0"/>
        <w:autoSpaceDN w:val="0"/>
        <w:adjustRightInd w:val="0"/>
        <w:spacing w:line="600" w:lineRule="exact"/>
        <w:ind w:firstLine="560" w:firstLineChars="200"/>
        <w:rPr>
          <w:rFonts w:ascii="仿宋_GB2312" w:hAnsi="宋体" w:eastAsia="仿宋_GB2312"/>
          <w:sz w:val="28"/>
          <w:szCs w:val="28"/>
        </w:rPr>
      </w:pPr>
    </w:p>
    <w:p w14:paraId="73D6DB04">
      <w:pPr>
        <w:widowControl/>
        <w:autoSpaceDE w:val="0"/>
        <w:autoSpaceDN w:val="0"/>
        <w:adjustRightInd w:val="0"/>
        <w:spacing w:line="600" w:lineRule="exact"/>
        <w:ind w:firstLine="560" w:firstLineChars="200"/>
        <w:rPr>
          <w:rFonts w:ascii="仿宋_GB2312" w:eastAsia="仿宋_GB2312"/>
          <w:sz w:val="28"/>
          <w:szCs w:val="28"/>
        </w:rPr>
      </w:pPr>
    </w:p>
    <w:p w14:paraId="21278CDF">
      <w:pPr>
        <w:spacing w:line="560" w:lineRule="exact"/>
        <w:ind w:firstLine="3080" w:firstLineChars="1100"/>
        <w:rPr>
          <w:rFonts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DC67AA9">
      <w:pPr>
        <w:spacing w:line="600" w:lineRule="exact"/>
        <w:ind w:firstLine="3080" w:firstLineChars="1100"/>
        <w:jc w:val="left"/>
        <w:rPr>
          <w:rFonts w:ascii="仿宋_GB2312" w:hAnsi="宋体" w:eastAsia="仿宋_GB2312"/>
          <w:sz w:val="28"/>
          <w:szCs w:val="28"/>
        </w:rPr>
      </w:pPr>
      <w:r>
        <w:rPr>
          <w:rFonts w:hint="eastAsia" w:ascii="仿宋_GB2312" w:hAnsi="宋体" w:eastAsia="仿宋_GB2312"/>
          <w:sz w:val="28"/>
          <w:szCs w:val="28"/>
        </w:rPr>
        <w:t>法定代表人（或授权代表）：（签字）</w:t>
      </w:r>
    </w:p>
    <w:p w14:paraId="3A90AA12">
      <w:pPr>
        <w:pStyle w:val="4"/>
        <w:ind w:left="0" w:leftChars="0"/>
      </w:pPr>
    </w:p>
    <w:p w14:paraId="46FE455F">
      <w:pPr>
        <w:ind w:firstLine="3360" w:firstLineChars="1200"/>
      </w:pPr>
      <w:r>
        <w:rPr>
          <w:rFonts w:hint="eastAsia" w:ascii="仿宋_GB2312" w:hAnsi="微软雅黑" w:eastAsia="仿宋_GB2312"/>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9D7C8">
    <w:pPr>
      <w:snapToGrid w:val="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5FB1D">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8B4DA4"/>
    <w:rsid w:val="018B4DA4"/>
    <w:rsid w:val="49402FA7"/>
    <w:rsid w:val="6A47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semiHidden/>
    <w:unhideWhenUsed/>
    <w:qFormat/>
    <w:uiPriority w:val="99"/>
    <w:pPr>
      <w:spacing w:after="120"/>
      <w:ind w:left="420" w:leftChars="200"/>
    </w:pPr>
  </w:style>
  <w:style w:type="paragraph" w:styleId="4">
    <w:name w:val="index 4"/>
    <w:basedOn w:val="1"/>
    <w:next w:val="1"/>
    <w:unhideWhenUsed/>
    <w:qFormat/>
    <w:uiPriority w:val="99"/>
    <w:pPr>
      <w:ind w:left="600" w:leftChars="600"/>
    </w:pPr>
    <w:rPr>
      <w:rFonts w:ascii="Verdana" w:hAnsi="Verdana"/>
      <w:szCs w:val="20"/>
    </w:rPr>
  </w:style>
  <w:style w:type="paragraph" w:styleId="5">
    <w:name w:val="Body Text Indent 2"/>
    <w:basedOn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paragraph" w:styleId="8">
    <w:name w:val="Body Text First Indent 2"/>
    <w:basedOn w:val="3"/>
    <w:qFormat/>
    <w:uiPriority w:val="0"/>
    <w:pPr>
      <w:ind w:firstLine="420" w:firstLineChars="200"/>
    </w:pPr>
    <w:rPr>
      <w:rFonts w:ascii="仿宋_GB2312" w:hAnsi="宋体" w:eastAsia="仿宋_GB2312"/>
      <w:color w:val="000000"/>
      <w:spacing w:val="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794</Words>
  <Characters>831</Characters>
  <Lines>0</Lines>
  <Paragraphs>0</Paragraphs>
  <TotalTime>13</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2026-09-08T01:20:00Z</dcterms:created>
  <dc:creator>许天罡</dc:creator>
  <cp:lastModifiedBy>许天罡</cp:lastModifiedBy>
  <dcterms:modified xsi:type="dcterms:W3CDTF">2026-09-09T11:52:16Z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688EFC55145A449093A242EA2F4D83B3_11</vt:lpwstr>
  </property>
  <property fmtid="{D5CDD505-2E9C-101B-9397-08002B2CF9AE}" pid="4" name="KSOTemplateDocerSaveRecord">
    <vt:lpwstr>eyJoZGlkIjoiMjgyNWFlMmJhMmE2MDkzMDhiZWI4ODA1OGU2N2NjZDMiLCJ1c2VySWQiOiIzMzQwMDQ3NDIifQ==</vt:lpwstr>
  </property>
</Properties>
</file>